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09" w:rsidRDefault="00FC5B09" w:rsidP="0092603E">
      <w:pPr>
        <w:pStyle w:val="BodyA"/>
        <w:jc w:val="both"/>
      </w:pPr>
    </w:p>
    <w:p w:rsidR="00FC5B09" w:rsidRDefault="00932ADA" w:rsidP="0092603E">
      <w:pPr>
        <w:pStyle w:val="BodyA"/>
        <w:jc w:val="both"/>
        <w:rPr>
          <w:rFonts w:ascii="Calibri Light" w:eastAsia="Calibri Light" w:hAnsi="Calibri Light" w:cs="Calibri Light"/>
          <w:sz w:val="24"/>
          <w:szCs w:val="24"/>
        </w:rPr>
      </w:pPr>
      <w:r>
        <w:rPr>
          <w:rFonts w:ascii="Calibri Light" w:eastAsia="Calibri Light" w:hAnsi="Calibri Light" w:cs="Calibri Light"/>
          <w:b/>
          <w:bCs/>
          <w:sz w:val="28"/>
          <w:szCs w:val="28"/>
        </w:rPr>
        <w:t>I</w:t>
      </w:r>
      <w:r w:rsidRPr="00932ADA">
        <w:rPr>
          <w:rFonts w:ascii="Calibri Light" w:eastAsia="Calibri Light" w:hAnsi="Calibri Light" w:cs="Calibri Light"/>
          <w:b/>
          <w:bCs/>
          <w:sz w:val="28"/>
          <w:szCs w:val="28"/>
        </w:rPr>
        <w:t>raqi civil society and concerned government officials come together to challenge a law which would give clerics seats on the federal supreme court</w:t>
      </w:r>
    </w:p>
    <w:p w:rsidR="00FC5B09" w:rsidRDefault="00416D48" w:rsidP="0092603E">
      <w:pPr>
        <w:pStyle w:val="BodyA"/>
        <w:jc w:val="both"/>
        <w:rPr>
          <w:rFonts w:ascii="Calibri Light" w:eastAsia="Calibri Light" w:hAnsi="Calibri Light" w:cs="Calibri Light"/>
          <w:sz w:val="24"/>
          <w:szCs w:val="24"/>
        </w:rPr>
      </w:pPr>
      <w:r>
        <w:rPr>
          <w:rFonts w:ascii="Calibri Light" w:eastAsia="Calibri Light" w:hAnsi="Calibri Light" w:cs="Calibri Light"/>
          <w:sz w:val="24"/>
          <w:szCs w:val="24"/>
          <w:lang w:val="it-IT"/>
        </w:rPr>
        <w:t>Iraqi Civil Society</w:t>
      </w:r>
      <w:r>
        <w:t xml:space="preserve"> </w:t>
      </w:r>
      <w:r>
        <w:rPr>
          <w:rFonts w:ascii="Calibri Light" w:eastAsia="Calibri Light" w:hAnsi="Calibri Light" w:cs="Calibri Light"/>
          <w:sz w:val="24"/>
          <w:szCs w:val="24"/>
        </w:rPr>
        <w:t>Solidarity Initiative</w:t>
      </w:r>
      <w:r w:rsidR="004C3296">
        <w:rPr>
          <w:rFonts w:ascii="Calibri Light" w:eastAsia="Calibri Light" w:hAnsi="Calibri Light" w:cs="Calibri Light"/>
          <w:sz w:val="24"/>
          <w:szCs w:val="24"/>
        </w:rPr>
        <w:t xml:space="preserve"> / The Iraqi Social Forum</w:t>
      </w:r>
    </w:p>
    <w:p w:rsidR="00FC5B09" w:rsidRDefault="00416D48" w:rsidP="0092603E">
      <w:pPr>
        <w:pStyle w:val="BodyA"/>
        <w:jc w:val="both"/>
        <w:rPr>
          <w:rFonts w:ascii="Calibri Light" w:eastAsia="Calibri Light" w:hAnsi="Calibri Light" w:cs="Calibri Light"/>
          <w:sz w:val="24"/>
          <w:szCs w:val="24"/>
        </w:rPr>
      </w:pPr>
      <w:r>
        <w:rPr>
          <w:rFonts w:ascii="Calibri Light" w:eastAsia="Calibri Light" w:hAnsi="Calibri Light" w:cs="Calibri Light"/>
          <w:sz w:val="24"/>
          <w:szCs w:val="24"/>
        </w:rPr>
        <w:t>Baghdad, 20 June 2019</w:t>
      </w:r>
    </w:p>
    <w:p w:rsidR="00FC5B09" w:rsidRDefault="00FC5B09" w:rsidP="0092603E">
      <w:pPr>
        <w:pStyle w:val="BodyA"/>
        <w:jc w:val="both"/>
        <w:rPr>
          <w:rFonts w:ascii="Calibri Light" w:eastAsia="Calibri Light" w:hAnsi="Calibri Light" w:cs="Calibri Light"/>
          <w:sz w:val="24"/>
          <w:szCs w:val="24"/>
        </w:rPr>
      </w:pPr>
    </w:p>
    <w:p w:rsidR="00FC5B09" w:rsidRDefault="00416D48" w:rsidP="0092603E">
      <w:pPr>
        <w:pStyle w:val="BodyA"/>
        <w:jc w:val="both"/>
        <w:rPr>
          <w:rFonts w:ascii="Calibri Light" w:eastAsia="Calibri Light" w:hAnsi="Calibri Light" w:cs="Calibri Light"/>
          <w:sz w:val="24"/>
          <w:szCs w:val="24"/>
        </w:rPr>
      </w:pPr>
      <w:r>
        <w:t>Recent a</w:t>
      </w:r>
      <w:r>
        <w:rPr>
          <w:rFonts w:ascii="Calibri Light" w:eastAsia="Calibri Light" w:hAnsi="Calibri Light" w:cs="Calibri Light"/>
          <w:sz w:val="24"/>
          <w:szCs w:val="24"/>
        </w:rPr>
        <w:t>ttempts by a number of members of the Iraqi parliament to pass the Federal Court Law, are a great concern for activists within Iraqi civil society. The proposed draft allows for clerics to sit on the Federal Supreme Court Committee, raising fears that the Federal Court will become a political tool for parties thus threatening a return to an</w:t>
      </w:r>
      <w:r>
        <w:rPr>
          <w:rFonts w:ascii="Calibri Light" w:eastAsia="Calibri Light" w:hAnsi="Calibri Light" w:cs="Calibri Light"/>
          <w:sz w:val="24"/>
          <w:szCs w:val="24"/>
          <w:lang w:val="pt-PT"/>
        </w:rPr>
        <w:t xml:space="preserve"> Iraq</w:t>
      </w:r>
      <w:r>
        <w:rPr>
          <w:rFonts w:ascii="Calibri Light" w:eastAsia="Calibri Light" w:hAnsi="Calibri Light" w:cs="Calibri Light"/>
          <w:sz w:val="24"/>
          <w:szCs w:val="24"/>
        </w:rPr>
        <w:t xml:space="preserve"> as a </w:t>
      </w:r>
      <w:r>
        <w:rPr>
          <w:rFonts w:ascii="Calibri Light" w:eastAsia="Calibri Light" w:hAnsi="Calibri Light" w:cs="Calibri Light"/>
          <w:sz w:val="24"/>
          <w:szCs w:val="24"/>
          <w:lang w:val="it-IT"/>
        </w:rPr>
        <w:t>sectarian state.</w:t>
      </w:r>
    </w:p>
    <w:p w:rsidR="00FC5B09" w:rsidRDefault="00416D48" w:rsidP="0092603E">
      <w:pPr>
        <w:pStyle w:val="BodyA"/>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The legal and social </w:t>
      </w:r>
      <w:r>
        <w:rPr>
          <w:rFonts w:ascii="Calibri Light" w:eastAsia="Calibri Light" w:hAnsi="Calibri Light" w:cs="Calibri Light"/>
          <w:sz w:val="24"/>
          <w:szCs w:val="24"/>
          <w:lang w:val="fr-FR"/>
        </w:rPr>
        <w:t xml:space="preserve">objections to the </w:t>
      </w:r>
      <w:proofErr w:type="spellStart"/>
      <w:r>
        <w:rPr>
          <w:rFonts w:ascii="Calibri Light" w:eastAsia="Calibri Light" w:hAnsi="Calibri Light" w:cs="Calibri Light"/>
          <w:sz w:val="24"/>
          <w:szCs w:val="24"/>
          <w:lang w:val="fr-FR"/>
        </w:rPr>
        <w:t>proposed</w:t>
      </w:r>
      <w:proofErr w:type="spellEnd"/>
      <w:r>
        <w:rPr>
          <w:rFonts w:ascii="Calibri Light" w:eastAsia="Calibri Light" w:hAnsi="Calibri Light" w:cs="Calibri Light"/>
          <w:sz w:val="24"/>
          <w:szCs w:val="24"/>
          <w:lang w:val="fr-FR"/>
        </w:rPr>
        <w:t xml:space="preserve"> </w:t>
      </w:r>
      <w:proofErr w:type="spellStart"/>
      <w:r>
        <w:rPr>
          <w:rFonts w:ascii="Calibri Light" w:eastAsia="Calibri Light" w:hAnsi="Calibri Light" w:cs="Calibri Light"/>
          <w:sz w:val="24"/>
          <w:szCs w:val="24"/>
          <w:lang w:val="fr-FR"/>
        </w:rPr>
        <w:t>law</w:t>
      </w:r>
      <w:proofErr w:type="spellEnd"/>
      <w:r>
        <w:rPr>
          <w:rFonts w:ascii="Calibri Light" w:eastAsia="Calibri Light" w:hAnsi="Calibri Light" w:cs="Calibri Light"/>
          <w:sz w:val="24"/>
          <w:szCs w:val="24"/>
        </w:rPr>
        <w:t xml:space="preserve">, found especially in paragraph 2, grow directly out of the efforts by a number of deputies to include 4 clerics within the 13-member judiciary, including the president and his deputy. These deputies base their support on the false pretext that the Iraqi constitution itself supports the law's contents. </w:t>
      </w:r>
    </w:p>
    <w:p w:rsidR="004C3296" w:rsidRDefault="00416D48" w:rsidP="0092603E">
      <w:pPr>
        <w:pStyle w:val="BodyA"/>
        <w:jc w:val="both"/>
        <w:rPr>
          <w:rFonts w:ascii="Calibri Light" w:eastAsia="Calibri Light" w:hAnsi="Calibri Light" w:cs="Calibri Light"/>
          <w:sz w:val="24"/>
          <w:szCs w:val="24"/>
        </w:rPr>
      </w:pPr>
      <w:r>
        <w:rPr>
          <w:rFonts w:ascii="Calibri Light" w:eastAsia="Calibri Light" w:hAnsi="Calibri Light" w:cs="Calibri Light"/>
          <w:sz w:val="24"/>
          <w:szCs w:val="24"/>
        </w:rPr>
        <w:t>Opponents of the new law highlight the risk it poses to the secular foundation of Iraq’s government: adopting the Federal Court Law (</w:t>
      </w:r>
      <w:r>
        <w:rPr>
          <w:rFonts w:ascii="Calibri Light" w:eastAsia="Calibri Light" w:hAnsi="Calibri Light" w:cs="Calibri Light"/>
          <w:sz w:val="24"/>
          <w:szCs w:val="24"/>
          <w:u w:val="single"/>
        </w:rPr>
        <w:t>click here</w:t>
      </w:r>
      <w:r>
        <w:rPr>
          <w:rFonts w:ascii="Calibri Light" w:eastAsia="Calibri Light" w:hAnsi="Calibri Light" w:cs="Calibri Light"/>
          <w:sz w:val="24"/>
          <w:szCs w:val="24"/>
        </w:rPr>
        <w:t>) would push Iraq toward becoming a religious state given that 4 religious scholars would have tremendous power on a court composed of just13 members. The text of the law itself goes back to 2015 and its adoption thus far has been delayed because of the controversy surrounding it, both in terms of the large percentage of clerics who would sit on the</w:t>
      </w:r>
      <w:r>
        <w:rPr>
          <w:rFonts w:ascii="Calibri Light" w:eastAsia="Calibri Light" w:hAnsi="Calibri Light" w:cs="Calibri Light"/>
          <w:sz w:val="24"/>
          <w:szCs w:val="24"/>
          <w:lang w:val="fr-FR"/>
        </w:rPr>
        <w:t xml:space="preserve"> court</w:t>
      </w:r>
      <w:r>
        <w:rPr>
          <w:rFonts w:ascii="Calibri Light" w:eastAsia="Calibri Light" w:hAnsi="Calibri Light" w:cs="Calibri Light"/>
          <w:sz w:val="24"/>
          <w:szCs w:val="24"/>
        </w:rPr>
        <w:t>, and concerns about their competence in this secular legal sphere.</w:t>
      </w:r>
    </w:p>
    <w:p w:rsidR="004C3296" w:rsidRDefault="00416D48" w:rsidP="0092603E">
      <w:pPr>
        <w:pStyle w:val="BodyA"/>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On 9 June, civil society representatives gathered to discuss the draft law in a special workshop held at the Iraqi </w:t>
      </w:r>
      <w:proofErr w:type="spellStart"/>
      <w:r>
        <w:rPr>
          <w:rFonts w:ascii="Calibri Light" w:eastAsia="Calibri Light" w:hAnsi="Calibri Light" w:cs="Calibri Light"/>
          <w:sz w:val="24"/>
          <w:szCs w:val="24"/>
        </w:rPr>
        <w:t>Amal</w:t>
      </w:r>
      <w:proofErr w:type="spellEnd"/>
      <w:r>
        <w:rPr>
          <w:rFonts w:ascii="Calibri Light" w:eastAsia="Calibri Light" w:hAnsi="Calibri Light" w:cs="Calibri Light"/>
          <w:sz w:val="24"/>
          <w:szCs w:val="24"/>
        </w:rPr>
        <w:t xml:space="preserve"> Society in Baghdad, </w:t>
      </w:r>
      <w:r w:rsidR="004C3296">
        <w:rPr>
          <w:rFonts w:ascii="Calibri Light" w:eastAsia="Calibri Light" w:hAnsi="Calibri Light" w:cs="Calibri Light"/>
          <w:sz w:val="24"/>
          <w:szCs w:val="24"/>
        </w:rPr>
        <w:t xml:space="preserve">which was organized by the MP </w:t>
      </w:r>
      <w:proofErr w:type="spellStart"/>
      <w:r w:rsidR="004C3296">
        <w:rPr>
          <w:rFonts w:ascii="Calibri Light" w:eastAsia="Calibri Light" w:hAnsi="Calibri Light" w:cs="Calibri Light"/>
          <w:sz w:val="24"/>
          <w:szCs w:val="24"/>
        </w:rPr>
        <w:t>Raed</w:t>
      </w:r>
      <w:proofErr w:type="spellEnd"/>
      <w:r w:rsidR="004C3296">
        <w:rPr>
          <w:rFonts w:ascii="Calibri Light" w:eastAsia="Calibri Light" w:hAnsi="Calibri Light" w:cs="Calibri Light"/>
          <w:sz w:val="24"/>
          <w:szCs w:val="24"/>
        </w:rPr>
        <w:t xml:space="preserve"> </w:t>
      </w:r>
      <w:proofErr w:type="spellStart"/>
      <w:r w:rsidR="004C3296">
        <w:rPr>
          <w:rFonts w:ascii="Calibri Light" w:eastAsia="Calibri Light" w:hAnsi="Calibri Light" w:cs="Calibri Light"/>
          <w:sz w:val="24"/>
          <w:szCs w:val="24"/>
        </w:rPr>
        <w:t>Fahmi</w:t>
      </w:r>
      <w:proofErr w:type="spellEnd"/>
      <w:r w:rsidR="004C3296">
        <w:rPr>
          <w:rFonts w:ascii="Calibri Light" w:eastAsia="Calibri Light" w:hAnsi="Calibri Light" w:cs="Calibri Light"/>
          <w:sz w:val="24"/>
          <w:szCs w:val="24"/>
        </w:rPr>
        <w:t xml:space="preserve"> office. They</w:t>
      </w:r>
      <w:r>
        <w:rPr>
          <w:rFonts w:ascii="Calibri Light" w:eastAsia="Calibri Light" w:hAnsi="Calibri Light" w:cs="Calibri Light"/>
          <w:sz w:val="24"/>
          <w:szCs w:val="24"/>
        </w:rPr>
        <w:t xml:space="preserve"> agreed that the views and concerns of civil society must be taken seriously before adoption of the law.</w:t>
      </w:r>
    </w:p>
    <w:p w:rsidR="004C3296" w:rsidRPr="00B336F0" w:rsidRDefault="00416D48" w:rsidP="0092603E">
      <w:pPr>
        <w:pStyle w:val="BodyA"/>
        <w:jc w:val="both"/>
        <w:rPr>
          <w:rFonts w:ascii="Calibri Light" w:eastAsia="Calibri Light" w:hAnsi="Calibri Light" w:cs="Calibri Light"/>
          <w:sz w:val="24"/>
          <w:szCs w:val="24"/>
          <w:lang w:val="pt-PT"/>
        </w:rPr>
      </w:pPr>
      <w:r>
        <w:rPr>
          <w:rFonts w:ascii="Calibri Light" w:eastAsia="Calibri Light" w:hAnsi="Calibri Light" w:cs="Calibri Light"/>
          <w:sz w:val="24"/>
          <w:szCs w:val="24"/>
        </w:rPr>
        <w:t>The participants suggested finding an alternative to the law that would ensure the participation of religious scholars and jurists without giving them a fixed number of seats on the court itself. This would be the creation of a Board of C</w:t>
      </w:r>
      <w:r>
        <w:rPr>
          <w:rFonts w:ascii="Calibri Light" w:eastAsia="Calibri Light" w:hAnsi="Calibri Light" w:cs="Calibri Light"/>
          <w:sz w:val="24"/>
          <w:szCs w:val="24"/>
          <w:lang w:val="it-IT"/>
        </w:rPr>
        <w:t>ommissioners</w:t>
      </w:r>
      <w:r>
        <w:rPr>
          <w:rFonts w:ascii="Calibri Light" w:eastAsia="Calibri Light" w:hAnsi="Calibri Light" w:cs="Calibri Light"/>
          <w:sz w:val="24"/>
          <w:szCs w:val="24"/>
        </w:rPr>
        <w:t xml:space="preserve"> which would study and </w:t>
      </w:r>
      <w:proofErr w:type="spellStart"/>
      <w:r>
        <w:rPr>
          <w:rFonts w:ascii="Calibri Light" w:eastAsia="Calibri Light" w:hAnsi="Calibri Light" w:cs="Calibri Light"/>
          <w:sz w:val="24"/>
          <w:szCs w:val="24"/>
        </w:rPr>
        <w:t>analyse</w:t>
      </w:r>
      <w:proofErr w:type="spellEnd"/>
      <w:r>
        <w:rPr>
          <w:rFonts w:ascii="Calibri Light" w:eastAsia="Calibri Light" w:hAnsi="Calibri Light" w:cs="Calibri Light"/>
          <w:sz w:val="24"/>
          <w:szCs w:val="24"/>
        </w:rPr>
        <w:t xml:space="preserve"> pressing legal issues and then give its views to the court. This</w:t>
      </w:r>
      <w:r>
        <w:rPr>
          <w:rFonts w:ascii="Calibri Light" w:eastAsia="Calibri Light" w:hAnsi="Calibri Light" w:cs="Calibri Light"/>
          <w:sz w:val="24"/>
          <w:szCs w:val="24"/>
          <w:lang w:val="fr-FR"/>
        </w:rPr>
        <w:t xml:space="preserve"> solution </w:t>
      </w:r>
      <w:r>
        <w:rPr>
          <w:rFonts w:ascii="Calibri Light" w:eastAsia="Calibri Light" w:hAnsi="Calibri Light" w:cs="Calibri Light"/>
          <w:sz w:val="24"/>
          <w:szCs w:val="24"/>
        </w:rPr>
        <w:t>would</w:t>
      </w:r>
      <w:r>
        <w:rPr>
          <w:rFonts w:ascii="Calibri Light" w:eastAsia="Calibri Light" w:hAnsi="Calibri Light" w:cs="Calibri Light"/>
          <w:sz w:val="24"/>
          <w:szCs w:val="24"/>
          <w:lang w:val="fr-FR"/>
        </w:rPr>
        <w:t xml:space="preserve"> </w:t>
      </w:r>
      <w:proofErr w:type="spellStart"/>
      <w:r>
        <w:rPr>
          <w:rFonts w:ascii="Calibri Light" w:eastAsia="Calibri Light" w:hAnsi="Calibri Light" w:cs="Calibri Light"/>
          <w:sz w:val="24"/>
          <w:szCs w:val="24"/>
          <w:lang w:val="fr-FR"/>
        </w:rPr>
        <w:t>ensure</w:t>
      </w:r>
      <w:proofErr w:type="spellEnd"/>
      <w:r>
        <w:rPr>
          <w:rFonts w:ascii="Calibri Light" w:eastAsia="Calibri Light" w:hAnsi="Calibri Light" w:cs="Calibri Light"/>
          <w:sz w:val="24"/>
          <w:szCs w:val="24"/>
        </w:rPr>
        <w:t xml:space="preserve"> the representation of clerics while </w:t>
      </w:r>
      <w:r>
        <w:rPr>
          <w:rFonts w:ascii="Calibri Light" w:eastAsia="Calibri Light" w:hAnsi="Calibri Light" w:cs="Calibri Light"/>
          <w:sz w:val="24"/>
          <w:szCs w:val="24"/>
          <w:lang w:val="fr-FR"/>
        </w:rPr>
        <w:t>respect</w:t>
      </w:r>
      <w:proofErr w:type="spellStart"/>
      <w:r>
        <w:rPr>
          <w:rFonts w:ascii="Calibri Light" w:eastAsia="Calibri Light" w:hAnsi="Calibri Light" w:cs="Calibri Light"/>
          <w:sz w:val="24"/>
          <w:szCs w:val="24"/>
        </w:rPr>
        <w:t>ing</w:t>
      </w:r>
      <w:proofErr w:type="spellEnd"/>
      <w:r>
        <w:rPr>
          <w:rFonts w:ascii="Calibri Light" w:eastAsia="Calibri Light" w:hAnsi="Calibri Light" w:cs="Calibri Light"/>
          <w:sz w:val="24"/>
          <w:szCs w:val="24"/>
        </w:rPr>
        <w:t xml:space="preserve"> the Court’s jurisdiction and reinforcing its independent </w:t>
      </w:r>
      <w:r>
        <w:rPr>
          <w:rFonts w:ascii="Calibri Light" w:eastAsia="Calibri Light" w:hAnsi="Calibri Light" w:cs="Calibri Light"/>
          <w:sz w:val="24"/>
          <w:szCs w:val="24"/>
          <w:lang w:val="pt-PT"/>
        </w:rPr>
        <w:t>status.</w:t>
      </w:r>
    </w:p>
    <w:p w:rsidR="00FC5B09" w:rsidRDefault="00416D48" w:rsidP="0092603E">
      <w:pPr>
        <w:pStyle w:val="BodyA"/>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The group also proposed the addition of a new paragraph to the law — Article 3 — which would </w:t>
      </w:r>
      <w:r>
        <w:rPr>
          <w:rFonts w:ascii="Calibri Light" w:eastAsia="Calibri Light" w:hAnsi="Calibri Light" w:cs="Calibri Light"/>
          <w:sz w:val="24"/>
          <w:szCs w:val="24"/>
          <w:lang w:val="sv-SE"/>
        </w:rPr>
        <w:t>stress</w:t>
      </w:r>
      <w:r>
        <w:rPr>
          <w:rFonts w:ascii="Calibri Light" w:eastAsia="Calibri Light" w:hAnsi="Calibri Light" w:cs="Calibri Light"/>
          <w:sz w:val="24"/>
          <w:szCs w:val="24"/>
        </w:rPr>
        <w:t xml:space="preserve"> the need to establish specific controls and </w:t>
      </w:r>
      <w:r w:rsidR="004C3296">
        <w:rPr>
          <w:rFonts w:ascii="Calibri Light" w:eastAsia="Calibri Light" w:hAnsi="Calibri Light" w:cs="Calibri Light"/>
          <w:sz w:val="24"/>
          <w:szCs w:val="24"/>
        </w:rPr>
        <w:t>requirements for</w:t>
      </w:r>
      <w:r>
        <w:rPr>
          <w:rFonts w:ascii="Calibri Light" w:eastAsia="Calibri Light" w:hAnsi="Calibri Light" w:cs="Calibri Light"/>
          <w:sz w:val="24"/>
          <w:szCs w:val="24"/>
        </w:rPr>
        <w:t xml:space="preserve"> all experts of Islamic jurisprudence and jurists nominated to the Board of Commissioners. They also proposed new articles to the law guaranteeing the right of political parties, civil society </w:t>
      </w:r>
      <w:r>
        <w:rPr>
          <w:rFonts w:ascii="Calibri Light" w:eastAsia="Calibri Light" w:hAnsi="Calibri Light" w:cs="Calibri Light"/>
          <w:sz w:val="24"/>
          <w:szCs w:val="24"/>
        </w:rPr>
        <w:lastRenderedPageBreak/>
        <w:t xml:space="preserve">organizations and trade unions to call on the court to interpret those constitutional provisions they see as problematic </w:t>
      </w:r>
      <w:r w:rsidR="004C3296">
        <w:rPr>
          <w:rFonts w:ascii="Calibri Light" w:eastAsia="Calibri Light" w:hAnsi="Calibri Light" w:cs="Calibri Light"/>
          <w:sz w:val="24"/>
          <w:szCs w:val="24"/>
        </w:rPr>
        <w:t>and in</w:t>
      </w:r>
      <w:r>
        <w:rPr>
          <w:rFonts w:ascii="Calibri Light" w:eastAsia="Calibri Light" w:hAnsi="Calibri Light" w:cs="Calibri Light"/>
          <w:sz w:val="24"/>
          <w:szCs w:val="24"/>
        </w:rPr>
        <w:t xml:space="preserve"> need of greater consideration. </w:t>
      </w:r>
    </w:p>
    <w:p w:rsidR="00FC5B09" w:rsidRDefault="00416D48" w:rsidP="0092603E">
      <w:pPr>
        <w:pStyle w:val="BodyA"/>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(For the text of the Ninth Workshop Proceedings </w:t>
      </w:r>
      <w:r>
        <w:rPr>
          <w:rFonts w:ascii="Calibri Light" w:eastAsia="Calibri Light" w:hAnsi="Calibri Light" w:cs="Calibri Light"/>
          <w:color w:val="0000FF"/>
          <w:sz w:val="24"/>
          <w:szCs w:val="24"/>
          <w:u w:val="single" w:color="0000FF"/>
        </w:rPr>
        <w:t>click here</w:t>
      </w:r>
      <w:r>
        <w:rPr>
          <w:rFonts w:ascii="Calibri Light" w:eastAsia="Calibri Light" w:hAnsi="Calibri Light" w:cs="Calibri Light"/>
          <w:sz w:val="24"/>
          <w:szCs w:val="24"/>
        </w:rPr>
        <w:t>)</w:t>
      </w:r>
    </w:p>
    <w:p w:rsidR="00FC5B09" w:rsidRDefault="00416D48" w:rsidP="0092603E">
      <w:pPr>
        <w:pStyle w:val="BodyA"/>
        <w:jc w:val="both"/>
        <w:rPr>
          <w:rStyle w:val="None"/>
          <w:rFonts w:ascii="Calibri Light" w:eastAsia="Calibri Light" w:hAnsi="Calibri Light" w:cs="Calibri Light"/>
          <w:sz w:val="24"/>
          <w:szCs w:val="24"/>
        </w:rPr>
      </w:pPr>
      <w:r>
        <w:rPr>
          <w:rFonts w:ascii="Calibri Light" w:eastAsia="Calibri Light" w:hAnsi="Calibri Light" w:cs="Calibri Light"/>
          <w:sz w:val="24"/>
          <w:szCs w:val="24"/>
        </w:rPr>
        <w:t xml:space="preserve">A number of deputies and politicians expressed concerns similar to those expressed by civil society groups. In an interview with MP </w:t>
      </w:r>
      <w:proofErr w:type="spellStart"/>
      <w:r>
        <w:rPr>
          <w:rFonts w:ascii="Calibri Light" w:eastAsia="Calibri Light" w:hAnsi="Calibri Light" w:cs="Calibri Light"/>
          <w:sz w:val="24"/>
          <w:szCs w:val="24"/>
        </w:rPr>
        <w:t>Raed</w:t>
      </w:r>
      <w:proofErr w:type="spellEnd"/>
      <w:r>
        <w:rPr>
          <w:rFonts w:ascii="Calibri Light" w:eastAsia="Calibri Light" w:hAnsi="Calibri Light" w:cs="Calibri Light"/>
          <w:sz w:val="24"/>
          <w:szCs w:val="24"/>
        </w:rPr>
        <w:t xml:space="preserve"> </w:t>
      </w:r>
      <w:proofErr w:type="spellStart"/>
      <w:r>
        <w:rPr>
          <w:rFonts w:ascii="Calibri Light" w:eastAsia="Calibri Light" w:hAnsi="Calibri Light" w:cs="Calibri Light"/>
          <w:sz w:val="24"/>
          <w:szCs w:val="24"/>
        </w:rPr>
        <w:t>Fahmi</w:t>
      </w:r>
      <w:proofErr w:type="spellEnd"/>
      <w:r>
        <w:rPr>
          <w:rFonts w:ascii="Calibri Light" w:eastAsia="Calibri Light" w:hAnsi="Calibri Light" w:cs="Calibri Light"/>
          <w:sz w:val="24"/>
          <w:szCs w:val="24"/>
        </w:rPr>
        <w:t xml:space="preserve"> of the </w:t>
      </w:r>
      <w:proofErr w:type="spellStart"/>
      <w:r>
        <w:rPr>
          <w:rFonts w:ascii="Calibri Light" w:eastAsia="Calibri Light" w:hAnsi="Calibri Light" w:cs="Calibri Light"/>
          <w:sz w:val="24"/>
          <w:szCs w:val="24"/>
        </w:rPr>
        <w:t>Saron</w:t>
      </w:r>
      <w:proofErr w:type="spellEnd"/>
      <w:r>
        <w:rPr>
          <w:rFonts w:ascii="Calibri Light" w:eastAsia="Calibri Light" w:hAnsi="Calibri Light" w:cs="Calibri Light"/>
          <w:sz w:val="24"/>
          <w:szCs w:val="24"/>
        </w:rPr>
        <w:t xml:space="preserve"> Alliance (published on the Nass website (</w:t>
      </w:r>
      <w:hyperlink r:id="rId7" w:history="1">
        <w:r>
          <w:rPr>
            <w:rStyle w:val="Hyperlink0"/>
          </w:rPr>
          <w:t>click here</w:t>
        </w:r>
      </w:hyperlink>
      <w:r>
        <w:rPr>
          <w:rStyle w:val="None"/>
          <w:rFonts w:ascii="Calibri Light" w:eastAsia="Calibri Light" w:hAnsi="Calibri Light" w:cs="Calibri Light"/>
          <w:sz w:val="24"/>
          <w:szCs w:val="24"/>
        </w:rPr>
        <w:t xml:space="preserve">), </w:t>
      </w:r>
      <w:proofErr w:type="spellStart"/>
      <w:r>
        <w:rPr>
          <w:rStyle w:val="None"/>
          <w:rFonts w:ascii="Calibri Light" w:eastAsia="Calibri Light" w:hAnsi="Calibri Light" w:cs="Calibri Light"/>
          <w:sz w:val="24"/>
          <w:szCs w:val="24"/>
        </w:rPr>
        <w:t>Fahmi</w:t>
      </w:r>
      <w:proofErr w:type="spellEnd"/>
      <w:r>
        <w:rPr>
          <w:rStyle w:val="None"/>
          <w:rFonts w:ascii="Calibri Light" w:eastAsia="Calibri Light" w:hAnsi="Calibri Light" w:cs="Calibri Light"/>
          <w:sz w:val="24"/>
          <w:szCs w:val="24"/>
        </w:rPr>
        <w:t xml:space="preserve"> stressed that "the presence of clerics on the court is contrary to the Constitution, and we seek to address this fact before legislation of the law’. He pointed to an existing proposal, already submitted by some parliamentarians, to keep the </w:t>
      </w:r>
      <w:r>
        <w:rPr>
          <w:rStyle w:val="None"/>
          <w:rFonts w:ascii="Calibri Light" w:eastAsia="Calibri Light" w:hAnsi="Calibri Light" w:cs="Calibri Light"/>
          <w:sz w:val="24"/>
          <w:szCs w:val="24"/>
          <w:lang w:val="fr-FR"/>
        </w:rPr>
        <w:t xml:space="preserve">court as </w:t>
      </w:r>
      <w:proofErr w:type="spellStart"/>
      <w:r>
        <w:rPr>
          <w:rStyle w:val="None"/>
          <w:rFonts w:ascii="Calibri Light" w:eastAsia="Calibri Light" w:hAnsi="Calibri Light" w:cs="Calibri Light"/>
          <w:sz w:val="24"/>
          <w:szCs w:val="24"/>
          <w:lang w:val="fr-FR"/>
        </w:rPr>
        <w:t>it</w:t>
      </w:r>
      <w:proofErr w:type="spellEnd"/>
      <w:r>
        <w:rPr>
          <w:rStyle w:val="None"/>
          <w:rFonts w:ascii="Calibri Light" w:eastAsia="Calibri Light" w:hAnsi="Calibri Light" w:cs="Calibri Light"/>
          <w:sz w:val="24"/>
          <w:szCs w:val="24"/>
          <w:lang w:val="fr-FR"/>
        </w:rPr>
        <w:t xml:space="preserve"> </w:t>
      </w:r>
      <w:proofErr w:type="spellStart"/>
      <w:r>
        <w:rPr>
          <w:rStyle w:val="None"/>
          <w:rFonts w:ascii="Calibri Light" w:eastAsia="Calibri Light" w:hAnsi="Calibri Light" w:cs="Calibri Light"/>
          <w:sz w:val="24"/>
          <w:szCs w:val="24"/>
          <w:lang w:val="fr-FR"/>
        </w:rPr>
        <w:t>is</w:t>
      </w:r>
      <w:proofErr w:type="spellEnd"/>
      <w:r>
        <w:rPr>
          <w:rStyle w:val="None"/>
          <w:rFonts w:ascii="Calibri Light" w:eastAsia="Calibri Light" w:hAnsi="Calibri Light" w:cs="Calibri Light"/>
          <w:sz w:val="24"/>
          <w:szCs w:val="24"/>
          <w:lang w:val="fr-FR"/>
        </w:rPr>
        <w:t xml:space="preserve"> </w:t>
      </w:r>
      <w:proofErr w:type="spellStart"/>
      <w:r>
        <w:rPr>
          <w:rStyle w:val="None"/>
          <w:rFonts w:ascii="Calibri Light" w:eastAsia="Calibri Light" w:hAnsi="Calibri Light" w:cs="Calibri Light"/>
          <w:sz w:val="24"/>
          <w:szCs w:val="24"/>
          <w:lang w:val="fr-FR"/>
        </w:rPr>
        <w:t>now</w:t>
      </w:r>
      <w:proofErr w:type="spellEnd"/>
      <w:r>
        <w:rPr>
          <w:rStyle w:val="None"/>
          <w:rFonts w:ascii="Calibri Light" w:eastAsia="Calibri Light" w:hAnsi="Calibri Light" w:cs="Calibri Light"/>
          <w:sz w:val="24"/>
          <w:szCs w:val="24"/>
          <w:lang w:val="fr-FR"/>
        </w:rPr>
        <w:t xml:space="preserve">, </w:t>
      </w:r>
      <w:proofErr w:type="spellStart"/>
      <w:r>
        <w:rPr>
          <w:rStyle w:val="None"/>
          <w:rFonts w:ascii="Calibri Light" w:eastAsia="Calibri Light" w:hAnsi="Calibri Light" w:cs="Calibri Light"/>
          <w:sz w:val="24"/>
          <w:szCs w:val="24"/>
          <w:lang w:val="fr-FR"/>
        </w:rPr>
        <w:t>consist</w:t>
      </w:r>
      <w:r>
        <w:rPr>
          <w:rStyle w:val="None"/>
          <w:rFonts w:ascii="Calibri Light" w:eastAsia="Calibri Light" w:hAnsi="Calibri Light" w:cs="Calibri Light"/>
          <w:sz w:val="24"/>
          <w:szCs w:val="24"/>
        </w:rPr>
        <w:t>ing</w:t>
      </w:r>
      <w:proofErr w:type="spellEnd"/>
      <w:r>
        <w:rPr>
          <w:rStyle w:val="None"/>
          <w:rFonts w:ascii="Calibri Light" w:eastAsia="Calibri Light" w:hAnsi="Calibri Light" w:cs="Calibri Light"/>
          <w:sz w:val="24"/>
          <w:szCs w:val="24"/>
        </w:rPr>
        <w:t xml:space="preserve"> of the president, vice president and 5 judges.</w:t>
      </w:r>
    </w:p>
    <w:p w:rsidR="004C3296" w:rsidRDefault="00416D48" w:rsidP="0092603E">
      <w:pPr>
        <w:pStyle w:val="BodyA"/>
        <w:jc w:val="both"/>
        <w:rPr>
          <w:rStyle w:val="None"/>
          <w:rFonts w:ascii="Calibri Light" w:eastAsia="Calibri Light" w:hAnsi="Calibri Light" w:cs="Calibri Light"/>
          <w:sz w:val="24"/>
          <w:szCs w:val="24"/>
        </w:rPr>
      </w:pPr>
      <w:r>
        <w:rPr>
          <w:rStyle w:val="None"/>
          <w:rFonts w:ascii="Calibri Light" w:eastAsia="Calibri Light" w:hAnsi="Calibri Light" w:cs="Calibri Light"/>
          <w:sz w:val="24"/>
          <w:szCs w:val="24"/>
        </w:rPr>
        <w:t xml:space="preserve">In an interview published by the website, Baghdad Today </w:t>
      </w:r>
      <w:hyperlink r:id="rId8" w:history="1">
        <w:r>
          <w:rPr>
            <w:rStyle w:val="Hyperlink0"/>
          </w:rPr>
          <w:t>(click here</w:t>
        </w:r>
      </w:hyperlink>
      <w:r>
        <w:rPr>
          <w:rStyle w:val="None"/>
          <w:rFonts w:ascii="Calibri Light" w:eastAsia="Calibri Light" w:hAnsi="Calibri Light" w:cs="Calibri Light"/>
          <w:sz w:val="24"/>
          <w:szCs w:val="24"/>
        </w:rPr>
        <w:t xml:space="preserve">), former MP and Christian politician, Joseph </w:t>
      </w:r>
      <w:proofErr w:type="spellStart"/>
      <w:r>
        <w:rPr>
          <w:rStyle w:val="None"/>
          <w:rFonts w:ascii="Calibri Light" w:eastAsia="Calibri Light" w:hAnsi="Calibri Light" w:cs="Calibri Light"/>
          <w:sz w:val="24"/>
          <w:szCs w:val="24"/>
        </w:rPr>
        <w:t>Saliwa</w:t>
      </w:r>
      <w:proofErr w:type="spellEnd"/>
      <w:r>
        <w:rPr>
          <w:rStyle w:val="None"/>
          <w:rFonts w:ascii="Calibri Light" w:eastAsia="Calibri Light" w:hAnsi="Calibri Light" w:cs="Calibri Light"/>
          <w:sz w:val="24"/>
          <w:szCs w:val="24"/>
        </w:rPr>
        <w:t>, warned people of the dangers of this</w:t>
      </w:r>
      <w:r>
        <w:rPr>
          <w:rStyle w:val="None"/>
          <w:rFonts w:ascii="Calibri Light" w:eastAsia="Calibri Light" w:hAnsi="Calibri Light" w:cs="Calibri Light"/>
          <w:sz w:val="24"/>
          <w:szCs w:val="24"/>
          <w:lang w:val="fr-FR"/>
        </w:rPr>
        <w:t xml:space="preserve"> </w:t>
      </w:r>
      <w:proofErr w:type="spellStart"/>
      <w:r>
        <w:rPr>
          <w:rStyle w:val="None"/>
          <w:rFonts w:ascii="Calibri Light" w:eastAsia="Calibri Light" w:hAnsi="Calibri Light" w:cs="Calibri Light"/>
          <w:sz w:val="24"/>
          <w:szCs w:val="24"/>
          <w:lang w:val="fr-FR"/>
        </w:rPr>
        <w:t>legislation</w:t>
      </w:r>
      <w:proofErr w:type="spellEnd"/>
      <w:r>
        <w:rPr>
          <w:rStyle w:val="None"/>
          <w:rFonts w:ascii="Calibri Light" w:eastAsia="Calibri Light" w:hAnsi="Calibri Light" w:cs="Calibri Light"/>
          <w:sz w:val="24"/>
          <w:szCs w:val="24"/>
          <w:lang w:val="fr-FR"/>
        </w:rPr>
        <w:t xml:space="preserve"> </w:t>
      </w:r>
      <w:r>
        <w:rPr>
          <w:rStyle w:val="None"/>
          <w:rFonts w:ascii="Calibri Light" w:eastAsia="Calibri Light" w:hAnsi="Calibri Light" w:cs="Calibri Light"/>
          <w:sz w:val="24"/>
          <w:szCs w:val="24"/>
        </w:rPr>
        <w:t>which would change the composition of the current Federal Court. The inclusion of clerics as members of the court, he said, would cause "damage to non-Muslim populations</w:t>
      </w:r>
      <w:r>
        <w:rPr>
          <w:rStyle w:val="None"/>
          <w:rFonts w:ascii="Calibri Light" w:eastAsia="Calibri Light" w:hAnsi="Calibri Light" w:cs="Calibri Light"/>
          <w:sz w:val="24"/>
          <w:szCs w:val="24"/>
          <w:lang w:val="it-IT"/>
        </w:rPr>
        <w:t xml:space="preserve"> in Iraq</w:t>
      </w:r>
      <w:r>
        <w:rPr>
          <w:rStyle w:val="None"/>
          <w:rFonts w:ascii="Calibri Light" w:eastAsia="Calibri Light" w:hAnsi="Calibri Light" w:cs="Calibri Light"/>
          <w:sz w:val="24"/>
          <w:szCs w:val="24"/>
        </w:rPr>
        <w:t xml:space="preserve">.” He added that “this </w:t>
      </w:r>
      <w:proofErr w:type="spellStart"/>
      <w:r>
        <w:rPr>
          <w:rStyle w:val="None"/>
          <w:rFonts w:ascii="Calibri Light" w:eastAsia="Calibri Light" w:hAnsi="Calibri Light" w:cs="Calibri Light"/>
          <w:sz w:val="24"/>
          <w:szCs w:val="24"/>
        </w:rPr>
        <w:t>endeavour</w:t>
      </w:r>
      <w:proofErr w:type="spellEnd"/>
      <w:r>
        <w:rPr>
          <w:rStyle w:val="None"/>
          <w:rFonts w:ascii="Calibri Light" w:eastAsia="Calibri Light" w:hAnsi="Calibri Light" w:cs="Calibri Light"/>
          <w:sz w:val="24"/>
          <w:szCs w:val="24"/>
        </w:rPr>
        <w:t xml:space="preserve"> attempts to make Iraq a replica of the Islamic regime in Iran, and this is what we reject categorically. The formula now being considered in Iraq is imported directly from Iran, where the Expediency Council is responsible for appointing the Supreme Leader, who has absolute power to enforce the ‘</w:t>
      </w:r>
      <w:r>
        <w:rPr>
          <w:rStyle w:val="None"/>
          <w:rFonts w:ascii="Calibri Light" w:eastAsia="Calibri Light" w:hAnsi="Calibri Light" w:cs="Calibri Light"/>
          <w:sz w:val="24"/>
          <w:szCs w:val="24"/>
          <w:lang w:val="it-IT"/>
        </w:rPr>
        <w:t>Wali al-Faqih</w:t>
      </w:r>
      <w:r>
        <w:rPr>
          <w:rStyle w:val="None"/>
          <w:rFonts w:ascii="Calibri Light" w:eastAsia="Calibri Light" w:hAnsi="Calibri Light" w:cs="Calibri Light"/>
          <w:sz w:val="24"/>
          <w:szCs w:val="24"/>
        </w:rPr>
        <w:t xml:space="preserve">’ system.” </w:t>
      </w:r>
    </w:p>
    <w:p w:rsidR="004C3296" w:rsidRDefault="00416D48" w:rsidP="0092603E">
      <w:pPr>
        <w:pStyle w:val="BodyA"/>
        <w:jc w:val="both"/>
        <w:rPr>
          <w:rStyle w:val="None"/>
          <w:rFonts w:ascii="Calibri Light" w:eastAsia="Calibri Light" w:hAnsi="Calibri Light" w:cs="Calibri Light"/>
          <w:sz w:val="24"/>
          <w:szCs w:val="24"/>
        </w:rPr>
      </w:pPr>
      <w:proofErr w:type="spellStart"/>
      <w:r>
        <w:rPr>
          <w:rStyle w:val="None"/>
          <w:rFonts w:ascii="Calibri Light" w:eastAsia="Calibri Light" w:hAnsi="Calibri Light" w:cs="Calibri Light"/>
          <w:sz w:val="24"/>
          <w:szCs w:val="24"/>
        </w:rPr>
        <w:t>Saliwa</w:t>
      </w:r>
      <w:proofErr w:type="spellEnd"/>
      <w:r>
        <w:rPr>
          <w:rStyle w:val="None"/>
          <w:rFonts w:ascii="Calibri Light" w:eastAsia="Calibri Light" w:hAnsi="Calibri Light" w:cs="Calibri Light"/>
          <w:sz w:val="24"/>
          <w:szCs w:val="24"/>
        </w:rPr>
        <w:t xml:space="preserve"> stressed that the law is old, and that the first version, submitted to the Iraqi parliament in 2015, included only 2 clerics as members of the Court. At the time, even this number caused concern — the present version of the law doubles that earlier number to 4!</w:t>
      </w:r>
    </w:p>
    <w:p w:rsidR="004C3296" w:rsidRDefault="00416D48" w:rsidP="0092603E">
      <w:pPr>
        <w:pStyle w:val="BodyA"/>
        <w:jc w:val="both"/>
        <w:rPr>
          <w:rStyle w:val="None"/>
          <w:rFonts w:ascii="Calibri Light" w:eastAsia="Calibri Light" w:hAnsi="Calibri Light" w:cs="Calibri Light"/>
          <w:sz w:val="24"/>
          <w:szCs w:val="24"/>
        </w:rPr>
      </w:pPr>
      <w:r w:rsidRPr="004C3296">
        <w:rPr>
          <w:rStyle w:val="None"/>
          <w:rFonts w:ascii="Calibri Light" w:eastAsia="Calibri Light" w:hAnsi="Calibri Light" w:cs="Calibri Light"/>
          <w:sz w:val="24"/>
          <w:szCs w:val="24"/>
        </w:rPr>
        <w:t xml:space="preserve">We, </w:t>
      </w:r>
      <w:r w:rsidR="004C3296" w:rsidRPr="004C3296">
        <w:rPr>
          <w:rFonts w:ascii="Calibri Light" w:eastAsia="Calibri Light" w:hAnsi="Calibri Light" w:cs="Calibri Light"/>
          <w:sz w:val="24"/>
          <w:szCs w:val="24"/>
        </w:rPr>
        <w:t>the Iraqi Civil Society Solidarity I</w:t>
      </w:r>
      <w:proofErr w:type="spellStart"/>
      <w:r w:rsidR="004C3296" w:rsidRPr="004C3296">
        <w:rPr>
          <w:rFonts w:ascii="Calibri Light" w:eastAsia="Calibri Light" w:hAnsi="Calibri Light" w:cs="Calibri Light"/>
          <w:sz w:val="24"/>
          <w:szCs w:val="24"/>
          <w:lang w:val="fr-FR"/>
        </w:rPr>
        <w:t>nitiative</w:t>
      </w:r>
      <w:proofErr w:type="spellEnd"/>
      <w:r w:rsidR="004C3296" w:rsidRPr="004C3296">
        <w:rPr>
          <w:rFonts w:ascii="Calibri Light" w:eastAsia="Calibri Light" w:hAnsi="Calibri Light" w:cs="Calibri Light"/>
          <w:sz w:val="24"/>
          <w:szCs w:val="24"/>
          <w:lang w:val="fr-FR"/>
        </w:rPr>
        <w:t xml:space="preserve"> </w:t>
      </w:r>
      <w:r w:rsidR="004C3296">
        <w:rPr>
          <w:rFonts w:ascii="Calibri Light" w:eastAsia="Calibri Light" w:hAnsi="Calibri Light" w:cs="Calibri Light"/>
          <w:sz w:val="24"/>
          <w:szCs w:val="24"/>
        </w:rPr>
        <w:t>(ICSSI) and the Iraqi Social Forum (ISF),</w:t>
      </w:r>
      <w:r w:rsidR="004C3296" w:rsidRPr="004C3296">
        <w:rPr>
          <w:rFonts w:ascii="Calibri Light" w:eastAsia="Calibri Light" w:hAnsi="Calibri Light" w:cs="Calibri Light"/>
          <w:sz w:val="24"/>
          <w:szCs w:val="24"/>
          <w:lang w:val="fr-FR"/>
        </w:rPr>
        <w:t xml:space="preserve"> express</w:t>
      </w:r>
      <w:r w:rsidR="004C3296" w:rsidRPr="004C3296">
        <w:rPr>
          <w:rFonts w:ascii="Calibri Light" w:eastAsia="Calibri Light" w:hAnsi="Calibri Light" w:cs="Calibri Light"/>
          <w:sz w:val="24"/>
          <w:szCs w:val="24"/>
        </w:rPr>
        <w:t xml:space="preserve"> our deep concern about the rush to adopt such a law because of the serious problems it raises, from the fears in instills in many </w:t>
      </w:r>
      <w:r w:rsidR="004C3296" w:rsidRPr="004C3296">
        <w:rPr>
          <w:rFonts w:ascii="Calibri Light" w:eastAsia="Calibri Light" w:hAnsi="Calibri Light" w:cs="Calibri Light"/>
          <w:sz w:val="24"/>
          <w:szCs w:val="24"/>
          <w:lang w:val="pt-PT"/>
        </w:rPr>
        <w:t>Iraqi</w:t>
      </w:r>
      <w:r w:rsidR="004C3296" w:rsidRPr="004C3296">
        <w:rPr>
          <w:rFonts w:ascii="Calibri Light" w:eastAsia="Calibri Light" w:hAnsi="Calibri Light" w:cs="Calibri Light"/>
          <w:sz w:val="24"/>
          <w:szCs w:val="24"/>
        </w:rPr>
        <w:t>s to the more general lack of confidence such a law would breed in Iraq's constitutional institutions and legal system. Iraq is known for the wide range of religions, sects and cultural affiliations of its people, and this law ignores that rich and valuable diversity. Therefore, we call on the Iraqi legislature to communicate with a broader spectr</w:t>
      </w:r>
      <w:bookmarkStart w:id="0" w:name="_GoBack"/>
      <w:bookmarkEnd w:id="0"/>
      <w:r w:rsidR="004C3296" w:rsidRPr="004C3296">
        <w:rPr>
          <w:rFonts w:ascii="Calibri Light" w:eastAsia="Calibri Light" w:hAnsi="Calibri Light" w:cs="Calibri Light"/>
          <w:sz w:val="24"/>
          <w:szCs w:val="24"/>
        </w:rPr>
        <w:t xml:space="preserve">um of Iraqi society before enacting this potentially damaging law. We ask the legislature to listen to the opinions of the many traditions and cultures within </w:t>
      </w:r>
      <w:r w:rsidR="004C3296" w:rsidRPr="004C3296">
        <w:rPr>
          <w:rFonts w:ascii="Calibri Light" w:eastAsia="Calibri Light" w:hAnsi="Calibri Light" w:cs="Calibri Light"/>
          <w:sz w:val="24"/>
          <w:szCs w:val="24"/>
          <w:lang w:val="pt-PT"/>
        </w:rPr>
        <w:t>Iraq</w:t>
      </w:r>
      <w:r w:rsidR="004C3296" w:rsidRPr="004C3296">
        <w:rPr>
          <w:rFonts w:ascii="Calibri Light" w:eastAsia="Calibri Light" w:hAnsi="Calibri Light" w:cs="Calibri Light"/>
          <w:sz w:val="24"/>
          <w:szCs w:val="24"/>
        </w:rPr>
        <w:t xml:space="preserve"> and </w:t>
      </w:r>
      <w:r w:rsidR="004C3296" w:rsidRPr="004C3296">
        <w:rPr>
          <w:rFonts w:ascii="Calibri Light" w:eastAsia="Calibri Light" w:hAnsi="Calibri Light" w:cs="Calibri Light"/>
          <w:sz w:val="24"/>
          <w:szCs w:val="24"/>
          <w:lang w:val="it-IT"/>
        </w:rPr>
        <w:t xml:space="preserve">to promote </w:t>
      </w:r>
      <w:r w:rsidR="004C3296" w:rsidRPr="004C3296">
        <w:rPr>
          <w:rFonts w:ascii="Calibri Light" w:eastAsia="Calibri Light" w:hAnsi="Calibri Light" w:cs="Calibri Light"/>
          <w:sz w:val="24"/>
          <w:szCs w:val="24"/>
        </w:rPr>
        <w:t>an</w:t>
      </w:r>
      <w:r w:rsidR="004C3296" w:rsidRPr="004C3296">
        <w:rPr>
          <w:rFonts w:ascii="Calibri Light" w:eastAsia="Calibri Light" w:hAnsi="Calibri Light" w:cs="Calibri Light"/>
          <w:sz w:val="24"/>
          <w:szCs w:val="24"/>
          <w:lang w:val="it-IT"/>
        </w:rPr>
        <w:t xml:space="preserve"> Iraqi state </w:t>
      </w:r>
      <w:r w:rsidR="004C3296" w:rsidRPr="004C3296">
        <w:rPr>
          <w:rFonts w:ascii="Calibri Light" w:eastAsia="Calibri Light" w:hAnsi="Calibri Light" w:cs="Calibri Light"/>
          <w:sz w:val="24"/>
          <w:szCs w:val="24"/>
        </w:rPr>
        <w:t xml:space="preserve">which respects and supports them all. Only as a </w:t>
      </w:r>
      <w:r w:rsidR="004C3296" w:rsidRPr="004C3296">
        <w:rPr>
          <w:rFonts w:ascii="Calibri Light" w:eastAsia="Calibri Light" w:hAnsi="Calibri Light" w:cs="Calibri Light"/>
          <w:sz w:val="24"/>
          <w:szCs w:val="24"/>
          <w:lang w:val="pt-PT"/>
        </w:rPr>
        <w:t>democra</w:t>
      </w:r>
      <w:r w:rsidR="004C3296" w:rsidRPr="004C3296">
        <w:rPr>
          <w:rFonts w:ascii="Calibri Light" w:eastAsia="Calibri Light" w:hAnsi="Calibri Light" w:cs="Calibri Light"/>
          <w:sz w:val="24"/>
          <w:szCs w:val="24"/>
        </w:rPr>
        <w:t>cy based on a true representation of its people will Iraq have a political foundation that can ensure harmony, stability and progress.</w:t>
      </w:r>
    </w:p>
    <w:p w:rsidR="00FC5B09" w:rsidRDefault="00490BD9" w:rsidP="006372E3">
      <w:pPr>
        <w:pStyle w:val="BodyA"/>
        <w:jc w:val="both"/>
      </w:pPr>
      <w:r>
        <w:rPr>
          <w:rStyle w:val="None"/>
          <w:rFonts w:ascii="Calibri Light" w:eastAsia="Calibri Light" w:hAnsi="Calibri Light" w:cs="Calibri Light"/>
          <w:sz w:val="24"/>
          <w:szCs w:val="24"/>
        </w:rPr>
        <w:t xml:space="preserve">The </w:t>
      </w:r>
      <w:r w:rsidR="00416D48">
        <w:rPr>
          <w:rStyle w:val="None"/>
          <w:rFonts w:ascii="Calibri Light" w:eastAsia="Calibri Light" w:hAnsi="Calibri Light" w:cs="Calibri Light"/>
          <w:sz w:val="24"/>
          <w:szCs w:val="24"/>
        </w:rPr>
        <w:t xml:space="preserve">ICSSI </w:t>
      </w:r>
      <w:r w:rsidR="00A90133">
        <w:rPr>
          <w:rStyle w:val="None"/>
          <w:rFonts w:ascii="Calibri Light" w:eastAsia="Calibri Light" w:hAnsi="Calibri Light" w:cs="Calibri Light"/>
          <w:sz w:val="24"/>
          <w:szCs w:val="24"/>
        </w:rPr>
        <w:t xml:space="preserve">and </w:t>
      </w:r>
      <w:r>
        <w:rPr>
          <w:rStyle w:val="None"/>
          <w:rFonts w:ascii="Calibri Light" w:eastAsia="Calibri Light" w:hAnsi="Calibri Light" w:cs="Calibri Light"/>
          <w:sz w:val="24"/>
          <w:szCs w:val="24"/>
        </w:rPr>
        <w:t xml:space="preserve">the </w:t>
      </w:r>
      <w:r w:rsidR="00A90133">
        <w:rPr>
          <w:rStyle w:val="None"/>
          <w:rFonts w:ascii="Calibri Light" w:eastAsia="Calibri Light" w:hAnsi="Calibri Light" w:cs="Calibri Light"/>
          <w:sz w:val="24"/>
          <w:szCs w:val="24"/>
        </w:rPr>
        <w:t xml:space="preserve">ISF </w:t>
      </w:r>
      <w:r w:rsidR="006372E3">
        <w:rPr>
          <w:rStyle w:val="None"/>
          <w:rFonts w:ascii="Calibri Light" w:eastAsia="Calibri Light" w:hAnsi="Calibri Light" w:cs="Calibri Light"/>
          <w:sz w:val="24"/>
          <w:szCs w:val="24"/>
        </w:rPr>
        <w:t>call</w:t>
      </w:r>
      <w:r w:rsidR="00416D48">
        <w:rPr>
          <w:rStyle w:val="None"/>
          <w:rFonts w:ascii="Calibri Light" w:eastAsia="Calibri Light" w:hAnsi="Calibri Light" w:cs="Calibri Light"/>
          <w:sz w:val="24"/>
          <w:szCs w:val="24"/>
        </w:rPr>
        <w:t xml:space="preserve"> on the international community, especially UNAMI and the European Union Mission in Iraq, to stand in solidarity with Iraqi civil society. We ask them to</w:t>
      </w:r>
      <w:r w:rsidR="00416D48">
        <w:rPr>
          <w:rStyle w:val="None"/>
          <w:rFonts w:ascii="Calibri Light" w:eastAsia="Calibri Light" w:hAnsi="Calibri Light" w:cs="Calibri Light"/>
          <w:sz w:val="24"/>
          <w:szCs w:val="24"/>
          <w:lang w:val="es-ES_tradnl"/>
        </w:rPr>
        <w:t xml:space="preserve"> ​​</w:t>
      </w:r>
      <w:r w:rsidR="00416D48">
        <w:rPr>
          <w:rStyle w:val="None"/>
          <w:rFonts w:ascii="Calibri Light" w:eastAsia="Calibri Light" w:hAnsi="Calibri Light" w:cs="Calibri Light"/>
          <w:sz w:val="24"/>
          <w:szCs w:val="24"/>
        </w:rPr>
        <w:t xml:space="preserve">play an active role in assisting the Iraqi legislature to prepare laws that promote civil peace, a separation of powers, and respect for the rights of minorities. The Federal Supreme Court Law is of great concern to members of Iraqi civil society and Iraqi minorities for the reasons highlighted here, and Iraqi legislators should take these worries under </w:t>
      </w:r>
      <w:r w:rsidR="00416D48">
        <w:rPr>
          <w:rStyle w:val="None"/>
          <w:rFonts w:ascii="Calibri Light" w:eastAsia="Calibri Light" w:hAnsi="Calibri Light" w:cs="Calibri Light"/>
          <w:sz w:val="24"/>
          <w:szCs w:val="24"/>
        </w:rPr>
        <w:lastRenderedPageBreak/>
        <w:t>serious consideration for this law is crucial in shaping the future of the Iraqi state in the coming decades.</w:t>
      </w:r>
    </w:p>
    <w:sectPr w:rsidR="00FC5B09">
      <w:headerReference w:type="default" r:id="rId9"/>
      <w:footerReference w:type="default" r:id="rId10"/>
      <w:pgSz w:w="12240" w:h="15840"/>
      <w:pgMar w:top="567"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22" w:rsidRDefault="00D84822">
      <w:r>
        <w:separator/>
      </w:r>
    </w:p>
  </w:endnote>
  <w:endnote w:type="continuationSeparator" w:id="0">
    <w:p w:rsidR="00D84822" w:rsidRDefault="00D8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09" w:rsidRDefault="00FC5B09">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22" w:rsidRDefault="00D84822">
      <w:r>
        <w:separator/>
      </w:r>
    </w:p>
  </w:footnote>
  <w:footnote w:type="continuationSeparator" w:id="0">
    <w:p w:rsidR="00D84822" w:rsidRDefault="00D84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09" w:rsidRDefault="00FC5B0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09"/>
    <w:rsid w:val="00416D48"/>
    <w:rsid w:val="00490BD9"/>
    <w:rsid w:val="004C3296"/>
    <w:rsid w:val="005002D8"/>
    <w:rsid w:val="0057427C"/>
    <w:rsid w:val="006372E3"/>
    <w:rsid w:val="008C0B67"/>
    <w:rsid w:val="0092603E"/>
    <w:rsid w:val="00932ADA"/>
    <w:rsid w:val="00A90133"/>
    <w:rsid w:val="00A976F7"/>
    <w:rsid w:val="00B336F0"/>
    <w:rsid w:val="00D84822"/>
    <w:rsid w:val="00DD25EF"/>
    <w:rsid w:val="00FC5B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CC33"/>
  <w15:docId w15:val="{09658F52-6E0C-449C-B32D-77C4C56E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Calibri Light" w:eastAsia="Calibri Light" w:hAnsi="Calibri Light" w:cs="Calibri Light"/>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ghdadtoday.news/ar/news/87734/%2525D9%252582%2525D9%25258A%2525D8%2525A7%2525D8%2525AF%2525D9%25258A-%2525D9%252585%2525D8%2525B3%2525D9%25258A%2525D8%2525AD%2525D9%25258A-%2525D9%25258A%2525D8%2525AD%2525D8%2525B0%2525D8%2525B1-%2525D9%252585%2525D9%252586-%2525D8%2525AA%2525D8%2525B4%2525D8%2525B1%2525D9%25258A" TargetMode="External"/><Relationship Id="rId3" Type="http://schemas.openxmlformats.org/officeDocument/2006/relationships/settings" Target="settings.xml"/><Relationship Id="rId7" Type="http://schemas.openxmlformats.org/officeDocument/2006/relationships/hyperlink" Target="https://www.nasnews.com/%2525D8%2525A3%2525D8%2525B2%2525D9%252585%2525D8%2525A9-%2525D9%252582%2525D8%2525A7%2525D9%252586%2525D9%252588%2525D9%252586-%2525D8%2525A7%2525D9%252584%2525D9%252585%2525D8%2525AD%2525D9%252583%2525D9%252585%2525D8%2525A9-%2525D8%2525A7%2525D9%252584%2525D8%2525A7%2525D8%2525AA%2525D8%2525AD%2525D8%2525A7%2525D8%2525AF%2525D9%25258A%2525D8%2525A9-%2525D9%252585%2525D9%252582%2525D8%2525AA%2525D8%2525B1%2525D8%2525AD-%2525D8%2525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D4C6-074B-45CA-9BB7-14102A95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LARA PC C</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Yahia Kareem</cp:lastModifiedBy>
  <cp:revision>7</cp:revision>
  <dcterms:created xsi:type="dcterms:W3CDTF">2019-06-24T14:54:00Z</dcterms:created>
  <dcterms:modified xsi:type="dcterms:W3CDTF">2019-06-24T15:49:00Z</dcterms:modified>
</cp:coreProperties>
</file>